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4-amino-N-[4,6-bis(propan-2-ylamino)-1,3,5-triazin-2-yl]benzenesulfonamide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4-amino-N-[4,6-bis(propan-2-ylamino)-1,3,5-triazin-2-yl]benzenesulfonamide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C15H23N7O2S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