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2-[(1-bromonaphthalen-2-yl)oxy]-N-cyclohexylacetamide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