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1-(3-methoxyphenyl)-3-(5-{[(3-methylbenzyl)sulfanyl]methyl}-1,3,4-thiadiazol-2-yl)urea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1-(3-methoxyphenyl)-3-(5-{[(3-methylbenzyl)sulfanyl]methyl}-1,3,4-thiadiazol-2-yl)urea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