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STK034889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1-(4-ethoxyphenyl)-3-(3-phenylpropyl)thiourea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1-(4-ethoxyphenyl)-3-(3-phenylpropyl)thiourea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STK034889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