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N-heptyl-3-oxo-2-(2-oxopyridin-1(2H)-yl)-3-phenylpropanamide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N-heptyl-3-oxo-2-(2-oxopyridin-1(2H)-yl)-3-phenylpropanamide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