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(3E)-3-[(5-nitrofuran-2-yl)methylidene]-9-[2-(piperidin-1-yl)ethyl]-3H-imidazo[1,2-a]benzimidazol-2(9H)-one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(3E)-3-[(5-nitrofuran-2-yl)methylidene]-9-[2-(piperidin-1-yl)ethyl]-3H-imidazo[1,2-a]benzimidazol-2(9H)-one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