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STK036617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3-(4-butylcyclohexyl)-5-(4-heptylphenyl)-1,2,4-oxadiazole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3-(4-butylcyclohexyl)-5-(4-heptylphenyl)-1,2,4-oxadiazole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C25H38N2O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382.59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STK036617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