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2-{[(E)-(2-methoxynaphthalen-1-yl)methylidene]amino}-5-methylphenol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2-{[(E)-(2-methoxynaphthalen-1-yl)methylidene]amino}-5-methylphenol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