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(2E)-N-(4-chloro-3-nitrophenyl)-2-cyano-3-[4-(propan-2-yl)phenyl]prop-2-enamide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(2E)-N-(4-chloro-3-nitrophenyl)-2-cyano-3-[4-(propan-2-yl)phenyl]prop-2-enamide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