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3-(3,4-dimethoxyphenyl)-11-(3-ethoxy-4-hydroxy-5-nitrophenyl)-2,3,4,5,10,11-hexahydro-1H-dibenzo[b,e][1,4]diazepin-1-one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3-(3,4-dimethoxyphenyl)-11-(3-ethoxy-4-hydroxy-5-nitrophenyl)-2,3,4,5,10,11-hexahydro-1H-dibenzo[b,e][1,4]diazepin-1-one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C29H29N3O7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531.57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