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STK040720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4-{4-[(2,4-dimethylphenyl)amino]phthalazin-1-yl}-N-(2-hydroxyethyl)benzamide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4-{4-[(2,4-dimethylphenyl)amino]phthalazin-1-yl}-N-(2-hydroxyethyl)benzamide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STK040720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