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2-chloro-N-{[3-(5-chloro-1,3-benzoxazol-2-yl)phenyl]carbamothioyl}benzamide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2-chloro-N-{[3-(5-chloro-1,3-benzoxazol-2-yl)phenyl]carbamothioyl}benzamide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