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N'-[(E)-(4-tert-butylphenyl)methylidene]-2-[(1-ethyl-1H-benzimidazol-2-yl)sulfanyl]acetohydrazide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N'-[(E)-(4-tert-butylphenyl)methylidene]-2-[(1-ethyl-1H-benzimidazol-2-yl)sulfanyl]acetohydrazide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