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1-[2-(4-benzylpiperazin-1-yl)ethyl]-2,3-dihydro-1H-imidazo[1,2-a]benzimidazole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1-[2-(4-benzylpiperazin-1-yl)ethyl]-2,3-dihydro-1H-imidazo[1,2-a]benzimidazole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