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N'-[(E)-(9-ethyl-9H-carbazol-3-yl)methylidene]-4-methoxybenzohydrazide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N'-[(E)-(9-ethyl-9H-carbazol-3-yl)methylidene]-4-methoxybenzohydrazide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