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STK044352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2-({[(4-tert-butylphenyl)carbonyl]carbamothioyl}amino)-4,5,6,7-tetrahydro-1-benzothiophene-3-carboxylate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2-({[(4-tert-butylphenyl)carbonyl]carbamothioyl}amino)-4,5,6,7-tetrahydro-1-benzothiophene-3-carboxylate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C23H28N2O3S2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STK044352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