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4-(2,4-dichlorophenoxy)-N-(1,3-thiazol-2-yl)butanamide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4-(2,4-dichlorophenoxy)-N-(1,3-thiazol-2-yl)butanamide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C13H12Cl2N2O2S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