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N,N'-(pyrimidine-2,5-diyldibenzene-4,1-diyl)bis[2-(2-methylphenoxy)acetamide]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N,N'-(pyrimidine-2,5-diyldibenzene-4,1-diyl)bis[2-(2-methylphenoxy)acetamide]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C34H30N4O4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558.64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