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STK044646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2-{[(2-methoxyphenoxy)acetyl]amino}-N-(propan-2-yl)benzamide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2-{[(2-methoxyphenoxy)acetyl]amino}-N-(propan-2-yl)benzamide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C19H22N2O4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342.39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STK044646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