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STK044863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(5E)-5-[3-(benzyloxy)benzylidene]-4-oxo-2-(phenylamino)-4,5-dihydrothiophene-3-carboxylate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(5E)-5-[3-(benzyloxy)benzylidene]-4-oxo-2-(phenylamino)-4,5-dihydrothiophene-3-carboxylate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C27H23NO4S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STK044863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