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STK045643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5,5-bis(hydroxymethyl)-2-[(3-methylphenyl)amino]-1,3-thiazol-4(5H)-one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5,5-bis(hydroxymethyl)-2-[(3-methylphenyl)amino]-1,3-thiazol-4(5H)-one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C12H14N2O3S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266.32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STK045643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