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STK046455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(5Z)-5-(5-chloro-2-{2-[5-methyl-2-(propan-2-yl)phenoxy]ethoxy}benzylidene)-3-ethyl-2-thioxo-1,3-thiazolidin-4-one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(5Z)-5-(5-chloro-2-{2-[5-methyl-2-(propan-2-yl)phenoxy]ethoxy}benzylidene)-3-ethyl-2-thioxo-1,3-thiazolidin-4-one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C24H26ClNO3S2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STK046455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