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1,1',2,2,2',2',4,4'-octamethyl-1,1',2,2',3,4-hexahydro-4,7'-biquinoline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1,1',2,2,2',2',4,4'-octamethyl-1,1',2,2',3,4-hexahydro-4,7'-biquinoline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C26H34N2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