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N-[(3-chloro-4-methoxyphenyl)carbamothioyl]-5-(4-chlorophenyl)furan-2-carboxamide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N-[(3-chloro-4-methoxyphenyl)carbamothioyl]-5-(4-chlorophenyl)furan-2-carboxamide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