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4,5-dimethoxy-N-(1-methoxypropan-2-yl)-2-nitrobenzamide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4,5-dimethoxy-N-(1-methoxypropan-2-yl)-2-nitrobenzamide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