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3-[2-(3,4-dimethoxyphenyl)-2-oxoethyl]-1-ethenyl-1H-imidazol-3-ium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3-[2-(3,4-dimethoxyphenyl)-2-oxoethyl]-1-ethenyl-1H-imidazol-3-ium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