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N-[(2-bromo-4,5-dimethylphenyl)carbamothioyl]-4-chlorobenzamide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N-[(2-bromo-4,5-dimethylphenyl)carbamothioyl]-4-chlorobenzamide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C16H14BrClN2OS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