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{4-[5-(3-nitrophenoxy)-1,3-dioxo-1,3-dihydro-2H-isoindol-2-yl]phenoxy}acetic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{4-[5-(3-nitrophenoxy)-1,3-dioxo-1,3-dihydro-2H-isoindol-2-yl]phenoxy}acetic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