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N-[(E)-{4-[2-(4-tert-butylphenoxy)ethoxy]phenyl}methylidene]-4H-1,2,4-triazol-3-amine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N-[(E)-{4-[2-(4-tert-butylphenoxy)ethoxy]phenyl}methylidene]-4H-1,2,4-triazol-3-amine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