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STK060501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4,5-dimethyl-2-[(phenylcarbamothioyl)amino]thiophene-3-carboxamide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4,5-dimethyl-2-[(phenylcarbamothioyl)amino]thiophene-3-carboxamide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STK060501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