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5-bromo-N'-[(E)-(4-hydroxy-3-iodophenyl)methylidene]pyridine-3-carbohydrazide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5-bromo-N'-[(E)-(4-hydroxy-3-iodophenyl)methylidene]pyridine-3-carbohydrazide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