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STK068340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N-benzyl-2-(5-{[(3,4-dichlorophenyl)carbamoyl]amino}-1,3,4-thiadiazol-2-yl)acetamide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N-benzyl-2-(5-{[(3,4-dichlorophenyl)carbamoyl]amino}-1,3,4-thiadiazol-2-yl)acetamide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C18H15Cl2N5O2S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STK068340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