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STK068700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N~2~-(2-methoxyphenyl)-N~2~-[(4-methylphenyl)sulfonyl]-N-pyridin-3-ylglycinamide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N~2~-(2-methoxyphenyl)-N~2~-[(4-methylphenyl)sulfonyl]-N-pyridin-3-ylglycinamide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STK068700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