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2-chloro-N-[1-phenyl-4-(piperidin-1-ylcarbonyl)-1H-pyrazol-5-yl]benzamide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2-chloro-N-[1-phenyl-4-(piperidin-1-ylcarbonyl)-1H-pyrazol-5-yl]benzamide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