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1-[3-ethyl-5-hydroxy-5-(pyridin-3-yl)-4,5-dihydro-1H-pyrazol-1-yl]-3-phenylpropan-1-one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1-[3-ethyl-5-hydroxy-5-(pyridin-3-yl)-4,5-dihydro-1H-pyrazol-1-yl]-3-phenylpropan-1-one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