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N-(3,4-dimethylphenyl)-4-{2-[(naphthalen-1-yloxy)acetyl]hydrazinyl}-4-oxobutanamide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N-(3,4-dimethylphenyl)-4-{2-[(naphthalen-1-yloxy)acetyl]hydrazinyl}-4-oxobutanamide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