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(2E)-2-(4-hydroxy-3,5-dimethoxybenzylidene)hydrazinecarboxylate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(2E)-2-(4-hydroxy-3,5-dimethoxybenzylidene)hydrazinecarboxylate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