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N-(3-bromophenyl)-2-(6,7,8,9-tetrahydrodibenzo[b,d]furan-2-yloxy)acetamide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N-(3-bromophenyl)-2-(6,7,8,9-tetrahydrodibenzo[b,d]furan-2-yloxy)acetamide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