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N-(2,5-dimethylphenyl)-4-oxo-4-[2-(phenylcarbamothioyl)hydrazinyl]butanamide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N-(2,5-dimethylphenyl)-4-oxo-4-[2-(phenylcarbamothioyl)hydrazinyl]butanamide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