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STK080242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3-[4'-(hexyloxy)biphenyl-4-yl]-5-(4-hexylphenyl)-1,2,4-oxadiazole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3-[4'-(hexyloxy)biphenyl-4-yl]-5-(4-hexylphenyl)-1,2,4-oxadiazole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C32H38N2O2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482.67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STK080242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