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N,N'-(9,10-dioxo-9,10-dihydroanthracene-1,4-diyl)bis(4-nonylbenzamide)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N,N'-(9,10-dioxo-9,10-dihydroanthracene-1,4-diyl)bis(4-nonylbenzamide)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C46H54N2O4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698.95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