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2,2-dichloro-N-[5-(4-methoxybenzyl)-1,3,4-thiadiazol-2-yl]acetamide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2,2-dichloro-N-[5-(4-methoxybenzyl)-1,3,4-thiadiazol-2-yl]acetamide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