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3-[(4-fluorobenzyl)amino]-1-(4-propoxyphenyl)pyrrolidine-2,5-dione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3-[(4-fluorobenzyl)amino]-1-(4-propoxyphenyl)pyrrolidine-2,5-dione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