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2-(2,4-dimethylphenyl)-1-[6-(methoxymethyl)-4-oxo-1,4-dihydropyrimidin-2-yl]guanidine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2-(2,4-dimethylphenyl)-1-[6-(methoxymethyl)-4-oxo-1,4-dihydropyrimidin-2-yl]guanidine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C15H19N5O2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301.35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