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(2E)-3-[4-(benzyloxy)-3-methoxyphenyl]-2-(4-cyclopropyl-1,3-thiazol-2-yl)prop-2-enenitrile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(2E)-3-[4-(benzyloxy)-3-methoxyphenyl]-2-(4-cyclopropyl-1,3-thiazol-2-yl)prop-2-enenitrile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