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N-(3,5-dimethylphenyl)-N'-(2-ethylhexyl)ethanediamide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N-(3,5-dimethylphenyl)-N'-(2-ethylhexyl)ethanediamide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