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N-{[2-methyl-3-(5-methyl-1,3-benzoxazol-2-yl)phenyl]carbamothioyl}thiophene-2-carboxamide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N-{[2-methyl-3-(5-methyl-1,3-benzoxazol-2-yl)phenyl]carbamothioyl}thiophene-2-carboxamide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