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3-nitro-5-[(4-phenylbutan-2-yl)carbamoyl]benzoate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3-nitro-5-[(4-phenylbutan-2-yl)carbamoyl]benzoate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