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4-{5-[4-(4-propylcyclohexyl)phenyl]-1,2,4-oxadiazol-3-yl}phenol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4-{5-[4-(4-propylcyclohexyl)phenyl]-1,2,4-oxadiazol-3-yl}phenol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