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1-[4-(cyclohexylamino)-3-nitrophenyl]-2,5-dimethyl-1H-pyrrole-3-carbaldehyde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1-[4-(cyclohexylamino)-3-nitrophenyl]-2,5-dimethyl-1H-pyrrole-3-carbaldehyde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